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18B4CBAC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="00435ADC">
        <w:rPr>
          <w:rFonts w:eastAsia="Times New Roman"/>
          <w:sz w:val="24"/>
          <w:szCs w:val="24"/>
        </w:rPr>
        <w:t>2</w:t>
      </w:r>
      <w:r w:rsidR="00392695">
        <w:rPr>
          <w:rFonts w:eastAsia="Times New Roman"/>
          <w:sz w:val="24"/>
          <w:szCs w:val="24"/>
        </w:rPr>
        <w:t>3</w:t>
      </w:r>
      <w:r w:rsidRPr="00766A29">
        <w:rPr>
          <w:rFonts w:eastAsia="Times New Roman"/>
          <w:sz w:val="24"/>
          <w:szCs w:val="24"/>
        </w:rPr>
        <w:t>/2023</w:t>
      </w:r>
    </w:p>
    <w:p w14:paraId="00000005" w14:textId="0491F46C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</w:t>
      </w:r>
      <w:r w:rsidR="00435ADC">
        <w:rPr>
          <w:rFonts w:eastAsia="Times New Roman"/>
          <w:sz w:val="24"/>
          <w:szCs w:val="24"/>
        </w:rPr>
        <w:t>2</w:t>
      </w:r>
      <w:r w:rsidR="00392695">
        <w:rPr>
          <w:rFonts w:eastAsia="Times New Roman"/>
          <w:sz w:val="24"/>
          <w:szCs w:val="24"/>
        </w:rPr>
        <w:t>3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353C765D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="00E008EB">
        <w:rPr>
          <w:rFonts w:eastAsia="Times New Roman"/>
          <w:sz w:val="24"/>
          <w:szCs w:val="24"/>
        </w:rPr>
        <w:t>2</w:t>
      </w:r>
      <w:r w:rsidR="002C14CE">
        <w:rPr>
          <w:rFonts w:eastAsia="Times New Roman"/>
          <w:sz w:val="24"/>
          <w:szCs w:val="24"/>
        </w:rPr>
        <w:t>8</w:t>
      </w:r>
      <w:r w:rsidRPr="00766A29">
        <w:rPr>
          <w:rFonts w:eastAsia="Times New Roman"/>
          <w:sz w:val="24"/>
          <w:szCs w:val="24"/>
        </w:rPr>
        <w:t>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27B1BC49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Ementa: </w:t>
      </w:r>
      <w:r w:rsidR="00932E64">
        <w:rPr>
          <w:rFonts w:eastAsia="Times New Roman"/>
          <w:color w:val="1D2228"/>
          <w:sz w:val="24"/>
          <w:szCs w:val="24"/>
        </w:rPr>
        <w:t xml:space="preserve">Autoriza a </w:t>
      </w:r>
      <w:r w:rsidR="002C14CE">
        <w:rPr>
          <w:rFonts w:eastAsia="Times New Roman"/>
          <w:color w:val="1D2228"/>
          <w:sz w:val="24"/>
          <w:szCs w:val="24"/>
        </w:rPr>
        <w:t xml:space="preserve">contratação emergencial de </w:t>
      </w:r>
      <w:r w:rsidR="00392695">
        <w:rPr>
          <w:rFonts w:eastAsia="Times New Roman"/>
          <w:color w:val="1D2228"/>
          <w:sz w:val="24"/>
          <w:szCs w:val="24"/>
        </w:rPr>
        <w:t>excepcional interesse público de 01 (uma) diretoria de atendimento à população e dá outras providências.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008EB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43A38E12" w:rsidR="00F75EB8" w:rsidRPr="00E008EB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projeto de lei, tendo, como objetivo, </w:t>
      </w:r>
      <w:r w:rsidR="002C14CE">
        <w:rPr>
          <w:rFonts w:eastAsia="Times New Roman"/>
          <w:sz w:val="24"/>
          <w:szCs w:val="24"/>
        </w:rPr>
        <w:t xml:space="preserve">a contratação de </w:t>
      </w:r>
      <w:r w:rsidR="00392695">
        <w:rPr>
          <w:rFonts w:eastAsia="Times New Roman"/>
          <w:sz w:val="24"/>
          <w:szCs w:val="24"/>
        </w:rPr>
        <w:t>uma diretoria de atendimento à população pelo período de cinco mês sem possibilidade de prorrogação, devido a licença gestante da servidora que atualmente ocupa o cargo</w:t>
      </w:r>
      <w:r w:rsidR="00932E64" w:rsidRPr="00E008EB">
        <w:rPr>
          <w:rFonts w:eastAsia="Times New Roman"/>
          <w:sz w:val="24"/>
          <w:szCs w:val="24"/>
        </w:rPr>
        <w:t>.</w:t>
      </w:r>
    </w:p>
    <w:p w14:paraId="0000000E" w14:textId="5084E15E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     </w:t>
      </w:r>
      <w:r w:rsidRPr="00E008EB">
        <w:rPr>
          <w:rFonts w:eastAsia="Times New Roman"/>
          <w:sz w:val="24"/>
          <w:szCs w:val="24"/>
        </w:rPr>
        <w:tab/>
        <w:t xml:space="preserve">O projeto de lei </w:t>
      </w:r>
      <w:r w:rsidR="004B1687" w:rsidRPr="00E008EB">
        <w:rPr>
          <w:rFonts w:eastAsia="Times New Roman"/>
          <w:sz w:val="24"/>
          <w:szCs w:val="24"/>
        </w:rPr>
        <w:t xml:space="preserve">recebido em regime de urgência, </w:t>
      </w:r>
      <w:r w:rsidRPr="00E008EB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E008EB">
        <w:rPr>
          <w:rFonts w:eastAsia="Times New Roman"/>
          <w:sz w:val="24"/>
          <w:szCs w:val="24"/>
        </w:rPr>
        <w:t>proferido</w:t>
      </w:r>
      <w:r w:rsidRPr="00E008EB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E008EB">
        <w:rPr>
          <w:rFonts w:eastAsia="Times New Roman"/>
          <w:sz w:val="24"/>
          <w:szCs w:val="24"/>
        </w:rPr>
        <w:t>regimentalidade</w:t>
      </w:r>
      <w:proofErr w:type="spellEnd"/>
      <w:r w:rsidRPr="00E008EB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008EB">
        <w:rPr>
          <w:rFonts w:eastAsia="Times New Roman"/>
          <w:b/>
          <w:sz w:val="24"/>
          <w:szCs w:val="24"/>
        </w:rPr>
        <w:t>Parecer:</w:t>
      </w:r>
    </w:p>
    <w:p w14:paraId="00000011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  </w:t>
      </w:r>
      <w:r w:rsidRPr="00E008EB">
        <w:rPr>
          <w:rFonts w:eastAsia="Times New Roman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1E99B566" w14:textId="77777777" w:rsidR="00932E64" w:rsidRPr="00E008EB" w:rsidRDefault="00932E64" w:rsidP="00932E64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>São Pedro da Serra, 28 de fevereiro de 2023.</w:t>
      </w:r>
    </w:p>
    <w:p w14:paraId="00000012" w14:textId="77777777" w:rsidR="00F75EB8" w:rsidRPr="00766A29" w:rsidRDefault="00F75EB8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0A42C681" w:rsidR="00F75EB8" w:rsidRDefault="00C72937" w:rsidP="00392695">
      <w:pPr>
        <w:shd w:val="clear" w:color="auto" w:fill="FFFFFF"/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211C3E"/>
    <w:rsid w:val="002C14CE"/>
    <w:rsid w:val="003230D3"/>
    <w:rsid w:val="00392695"/>
    <w:rsid w:val="00406E25"/>
    <w:rsid w:val="00435ADC"/>
    <w:rsid w:val="004B1687"/>
    <w:rsid w:val="004F4EE9"/>
    <w:rsid w:val="00766A29"/>
    <w:rsid w:val="00932E64"/>
    <w:rsid w:val="00C72937"/>
    <w:rsid w:val="00E008EB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14</cp:revision>
  <cp:lastPrinted>2023-02-28T14:56:00Z</cp:lastPrinted>
  <dcterms:created xsi:type="dcterms:W3CDTF">2023-02-03T12:01:00Z</dcterms:created>
  <dcterms:modified xsi:type="dcterms:W3CDTF">2023-02-28T14:56:00Z</dcterms:modified>
</cp:coreProperties>
</file>