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5D" w:rsidRDefault="00042247">
      <w:pPr>
        <w:pStyle w:val="Standard"/>
        <w:ind w:left="2265" w:right="1200"/>
        <w:jc w:val="center"/>
        <w:rPr>
          <w:rFonts w:ascii="Calibri" w:hAnsi="Calibri"/>
          <w:b/>
          <w:bCs/>
          <w:sz w:val="22"/>
          <w:szCs w:val="22"/>
          <w:u w:val="single"/>
        </w:rPr>
      </w:pPr>
      <w:bookmarkStart w:id="0" w:name="_GoBack"/>
      <w:bookmarkEnd w:id="0"/>
      <w:r>
        <w:rPr>
          <w:rFonts w:ascii="Calibri" w:hAnsi="Calibri"/>
          <w:b/>
          <w:bCs/>
          <w:sz w:val="22"/>
          <w:szCs w:val="22"/>
          <w:u w:val="single"/>
        </w:rPr>
        <w:t xml:space="preserve"> LEI Nº 5.262 DE 14 DE JUNHO DE 2017</w:t>
      </w:r>
    </w:p>
    <w:p w:rsidR="00861E5D" w:rsidRDefault="00861E5D">
      <w:pPr>
        <w:pStyle w:val="Standard"/>
        <w:ind w:left="2265" w:right="1200"/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861E5D" w:rsidRDefault="00861E5D">
      <w:pPr>
        <w:pStyle w:val="Standard"/>
        <w:ind w:left="2265" w:right="1200"/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861E5D" w:rsidRDefault="00042247">
      <w:pPr>
        <w:pStyle w:val="Standard"/>
        <w:ind w:left="5669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Autoriza o Poder Executivo Municipal a abrir um Crédito Especial no valor de R$                                                                 </w:t>
      </w:r>
      <w:r>
        <w:rPr>
          <w:rFonts w:ascii="Calibri" w:hAnsi="Calibri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44.189,00 (quarenta e quatro mil, cento e oitenta e nove reais), destinado a </w:t>
      </w:r>
      <w:r>
        <w:rPr>
          <w:rFonts w:ascii="Calibri" w:hAnsi="Calibri" w:cs="Times New Roman"/>
          <w:sz w:val="22"/>
          <w:szCs w:val="22"/>
        </w:rPr>
        <w:t>aquisição de 01 (um) Veículo Novo tipo utilitário, para Transporte de Pacientes e dá outras providências.</w:t>
      </w:r>
    </w:p>
    <w:p w:rsidR="00861E5D" w:rsidRDefault="00861E5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61E5D" w:rsidRDefault="00861E5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61E5D" w:rsidRDefault="00861E5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61E5D" w:rsidRDefault="00042247">
      <w:pPr>
        <w:pStyle w:val="Standard"/>
        <w:ind w:left="1701" w:right="1134" w:firstLine="1644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t-BR" w:bidi="ar-SA"/>
        </w:rPr>
        <w:t>MAURICIO SOLIGO, Prefeito Municipal de Getúlio Vargas, Estado do Rio Grande do Sul, faz saber que a Câmara Municipal de Vereadores aprovou e ele sa</w:t>
      </w:r>
      <w:r>
        <w:rPr>
          <w:rFonts w:ascii="Calibri" w:eastAsia="Times New Roman" w:hAnsi="Calibri" w:cs="Calibri"/>
          <w:color w:val="000000"/>
          <w:sz w:val="22"/>
          <w:szCs w:val="22"/>
          <w:lang w:eastAsia="pt-BR" w:bidi="ar-SA"/>
        </w:rPr>
        <w:t>nciona e promulga a seguinte Lei:</w:t>
      </w:r>
    </w:p>
    <w:p w:rsidR="00861E5D" w:rsidRDefault="00861E5D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</w:p>
    <w:p w:rsidR="00861E5D" w:rsidRDefault="00042247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Art. 1º Fica o Poder Executivo Municipal autorizado a abrir no Orçamento Programa de 2.017, um Crédito Especial no valor de R$ 44.189,00 (quarenta e quatro mil, cento e oitenta e nove reais), destinado a aquisição de 01 (</w:t>
      </w:r>
      <w:r>
        <w:rPr>
          <w:rFonts w:ascii="Calibri" w:hAnsi="Calibri"/>
          <w:sz w:val="22"/>
          <w:szCs w:val="22"/>
        </w:rPr>
        <w:t>um) Veículo Novo tipo utilitário, com as seguintes classificações funcionais e econômicas:</w:t>
      </w:r>
    </w:p>
    <w:p w:rsidR="00861E5D" w:rsidRDefault="00861E5D">
      <w:pPr>
        <w:pStyle w:val="Standard"/>
        <w:ind w:left="1134" w:right="1134" w:firstLine="57"/>
        <w:rPr>
          <w:rFonts w:ascii="Calibri" w:hAnsi="Calibri"/>
          <w:sz w:val="22"/>
          <w:szCs w:val="22"/>
        </w:rPr>
      </w:pPr>
    </w:p>
    <w:p w:rsidR="00861E5D" w:rsidRDefault="00042247">
      <w:pPr>
        <w:pStyle w:val="Standard"/>
        <w:ind w:left="1134" w:right="1134" w:firstLine="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10. SECRETARIA MUNICIPAL DE SAUDE, ASSISTÊNCIA SOCIAL</w:t>
      </w:r>
    </w:p>
    <w:p w:rsidR="00861E5D" w:rsidRDefault="00042247">
      <w:pPr>
        <w:pStyle w:val="Standard"/>
        <w:ind w:left="1134" w:right="1134" w:firstLine="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10.04. FUNDO MUNICIPAL DE SAÚDE</w:t>
      </w:r>
    </w:p>
    <w:p w:rsidR="00861E5D" w:rsidRDefault="00042247">
      <w:pPr>
        <w:pStyle w:val="Standard"/>
        <w:ind w:left="1134" w:right="1134" w:firstLine="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10.04.10. SAÚDE</w:t>
      </w:r>
    </w:p>
    <w:p w:rsidR="00861E5D" w:rsidRDefault="00042247">
      <w:pPr>
        <w:pStyle w:val="Standard"/>
        <w:ind w:left="1134" w:right="1134" w:firstLine="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10.04.10.301. ATENÇÃO BÁSICA</w:t>
      </w:r>
    </w:p>
    <w:p w:rsidR="00861E5D" w:rsidRDefault="00042247">
      <w:pPr>
        <w:pStyle w:val="Standard"/>
        <w:ind w:left="1134" w:right="1134" w:firstLine="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10.04.10.301.00090. AQUISIÇÃO E </w:t>
      </w:r>
      <w:r>
        <w:rPr>
          <w:rFonts w:ascii="Calibri" w:hAnsi="Calibri"/>
          <w:sz w:val="22"/>
          <w:szCs w:val="22"/>
        </w:rPr>
        <w:t>CONSERVAÇÃO DE MÁQUINAS, VEICULOS E EQUIPAMENTOS</w:t>
      </w:r>
    </w:p>
    <w:p w:rsidR="00861E5D" w:rsidRDefault="00042247">
      <w:pPr>
        <w:pStyle w:val="Standard"/>
        <w:ind w:left="1134" w:right="1134" w:firstLine="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10.04.10.301.00090.1.125 - AQUISIÇÃO DE VEÍCULO PARA TRANSPORTE DE PACIENTES E OUTROS.</w:t>
      </w:r>
    </w:p>
    <w:p w:rsidR="00861E5D" w:rsidRDefault="00042247">
      <w:pPr>
        <w:pStyle w:val="Standard"/>
        <w:ind w:left="1134" w:right="1134" w:firstLine="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4.4.90.52.00.00.00 – Equipamentos e Material Permanente...................................R$  44.189,00  </w:t>
      </w:r>
    </w:p>
    <w:p w:rsidR="00861E5D" w:rsidRDefault="00042247">
      <w:pPr>
        <w:pStyle w:val="Standard"/>
        <w:ind w:left="1134" w:right="1134" w:firstLine="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(Recurso: 1 - </w:t>
      </w:r>
      <w:r>
        <w:rPr>
          <w:rFonts w:ascii="Calibri" w:hAnsi="Calibri"/>
          <w:sz w:val="22"/>
          <w:szCs w:val="22"/>
        </w:rPr>
        <w:t>LIVRE)</w:t>
      </w:r>
    </w:p>
    <w:p w:rsidR="00861E5D" w:rsidRDefault="00861E5D">
      <w:pPr>
        <w:pStyle w:val="Corpodetexto3"/>
        <w:ind w:left="1134" w:right="1134"/>
        <w:rPr>
          <w:rFonts w:ascii="Calibri" w:hAnsi="Calibri"/>
          <w:b w:val="0"/>
          <w:bCs w:val="0"/>
          <w:sz w:val="22"/>
          <w:szCs w:val="22"/>
          <w:u w:val="none"/>
        </w:rPr>
      </w:pPr>
    </w:p>
    <w:p w:rsidR="00861E5D" w:rsidRDefault="00042247">
      <w:pPr>
        <w:pStyle w:val="Corpodetexto3"/>
        <w:ind w:left="1134" w:right="1134"/>
        <w:rPr>
          <w:rFonts w:ascii="Calibri" w:hAnsi="Calibri"/>
          <w:b w:val="0"/>
          <w:bCs w:val="0"/>
          <w:sz w:val="22"/>
          <w:szCs w:val="22"/>
          <w:u w:val="none"/>
        </w:rPr>
      </w:pPr>
      <w:r>
        <w:rPr>
          <w:rFonts w:ascii="Calibri" w:hAnsi="Calibri" w:cs="Times New Roman"/>
          <w:b w:val="0"/>
          <w:bCs w:val="0"/>
          <w:sz w:val="22"/>
          <w:szCs w:val="22"/>
          <w:u w:val="none"/>
        </w:rPr>
        <w:t xml:space="preserve">Objetivo: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Times New Roman"/>
          <w:b w:val="0"/>
          <w:bCs w:val="0"/>
          <w:sz w:val="22"/>
          <w:szCs w:val="22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Times New Roman"/>
          <w:b w:val="0"/>
          <w:bCs w:val="0"/>
          <w:sz w:val="22"/>
          <w:szCs w:val="22"/>
          <w:u w:val="none"/>
        </w:rPr>
        <w:t xml:space="preserve">                                                                                                                                                                                    “Visa a aquisição de 01 Veículo Novo, tipo utilitário, para transporte de Eq</w:t>
      </w:r>
      <w:r>
        <w:rPr>
          <w:rFonts w:ascii="Calibri" w:hAnsi="Calibri" w:cs="Times New Roman"/>
          <w:b w:val="0"/>
          <w:bCs w:val="0"/>
          <w:sz w:val="22"/>
          <w:szCs w:val="22"/>
          <w:u w:val="none"/>
        </w:rPr>
        <w:t>uipes de Saúde e Pacientes, encaminhados pela Secretaria Municipal de Saúde com recursos advindos do pagamento de Seguro, relativo ao sinistro ocorrido com o Veículo nº 98, GM CHEVROLET SPIN LTZ 1.8, lotação para 7 pessoas, ano fabricação/modelo 2013/2014,</w:t>
      </w:r>
      <w:r>
        <w:rPr>
          <w:rFonts w:ascii="Calibri" w:hAnsi="Calibri" w:cs="Times New Roman"/>
          <w:b w:val="0"/>
          <w:bCs w:val="0"/>
          <w:sz w:val="22"/>
          <w:szCs w:val="22"/>
          <w:u w:val="none"/>
        </w:rPr>
        <w:t xml:space="preserve"> placas IVC 3905, da Secretaria Municipal da Saúde e Assistência Social, de acordo com a Apólice de Seguros nº 0047195/0043667 - GENTE SEGURADORA S/A.”.</w:t>
      </w:r>
    </w:p>
    <w:p w:rsidR="00861E5D" w:rsidRDefault="00042247">
      <w:pPr>
        <w:pStyle w:val="Ttulo3"/>
        <w:ind w:left="1134" w:right="1134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TOTAL DO CRÉDITO ESPECIAL....................................................................R$  44.189</w:t>
      </w:r>
      <w:r>
        <w:rPr>
          <w:rFonts w:ascii="Calibri" w:hAnsi="Calibri"/>
          <w:b w:val="0"/>
          <w:bCs w:val="0"/>
          <w:sz w:val="22"/>
          <w:szCs w:val="22"/>
        </w:rPr>
        <w:t xml:space="preserve">,00  </w:t>
      </w:r>
    </w:p>
    <w:p w:rsidR="00861E5D" w:rsidRDefault="00861E5D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</w:p>
    <w:p w:rsidR="00861E5D" w:rsidRDefault="00042247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Art. 2º  Servirá de recurso para a cobertura do Crédito Especial autorizado no artigo 1º desta Lei, a seguinte fonte:</w:t>
      </w:r>
    </w:p>
    <w:p w:rsidR="00861E5D" w:rsidRDefault="00861E5D">
      <w:pPr>
        <w:pStyle w:val="Standard"/>
        <w:ind w:left="1134" w:right="1134" w:firstLine="57"/>
        <w:jc w:val="both"/>
        <w:rPr>
          <w:rFonts w:ascii="Calibri" w:hAnsi="Calibri"/>
          <w:sz w:val="22"/>
          <w:szCs w:val="22"/>
        </w:rPr>
      </w:pPr>
    </w:p>
    <w:p w:rsidR="00861E5D" w:rsidRDefault="00042247">
      <w:pPr>
        <w:pStyle w:val="Standard"/>
        <w:ind w:left="1134" w:right="1134" w:firstLine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SUPERÁVIT FINANCEIRO:</w:t>
      </w:r>
    </w:p>
    <w:p w:rsidR="00861E5D" w:rsidRDefault="00042247">
      <w:pPr>
        <w:pStyle w:val="Textbody"/>
        <w:spacing w:after="0" w:line="240" w:lineRule="auto"/>
        <w:ind w:left="1134" w:right="1134" w:firstLine="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 - Receita originária do pagamento de Seguro, relativo ao sinistro ocorrido com o Veículo nº 98, SPIN, </w:t>
      </w:r>
      <w:r>
        <w:rPr>
          <w:rFonts w:ascii="Calibri" w:hAnsi="Calibri"/>
          <w:sz w:val="22"/>
          <w:szCs w:val="22"/>
        </w:rPr>
        <w:t>10.8v, lotação para 07 pessoas, ano fabricação/modelo 2013/2014, placas ICV-3905 da Secretaria Municipal da Saúde e Assistência Social, conforme Apólice de Seguros nº. 0047195/0043667.........................................................................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........................R$  44.189,00</w:t>
      </w:r>
    </w:p>
    <w:p w:rsidR="00861E5D" w:rsidRDefault="00042247">
      <w:pPr>
        <w:pStyle w:val="Ttulo3"/>
        <w:ind w:left="1134" w:right="1134"/>
        <w:rPr>
          <w:rFonts w:hint="eastAsia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TOTAL DO SUPERÁVIT FINANCEIRO...........................................................R$  44.189,00</w:t>
      </w:r>
    </w:p>
    <w:p w:rsidR="00861E5D" w:rsidRDefault="00861E5D">
      <w:pPr>
        <w:pStyle w:val="Standard"/>
        <w:ind w:left="1134" w:right="1134" w:firstLine="1701"/>
        <w:jc w:val="both"/>
        <w:rPr>
          <w:rFonts w:ascii="Calibri" w:hAnsi="Calibri" w:cs="Times New Roman"/>
          <w:sz w:val="22"/>
          <w:szCs w:val="22"/>
        </w:rPr>
      </w:pPr>
    </w:p>
    <w:p w:rsidR="00861E5D" w:rsidRDefault="00861E5D">
      <w:pPr>
        <w:pStyle w:val="Standard"/>
        <w:ind w:left="1134" w:right="1134" w:firstLine="1701"/>
        <w:jc w:val="both"/>
        <w:rPr>
          <w:rFonts w:ascii="Calibri" w:hAnsi="Calibri" w:cs="Times New Roman"/>
          <w:sz w:val="22"/>
          <w:szCs w:val="22"/>
        </w:rPr>
      </w:pPr>
    </w:p>
    <w:p w:rsidR="00861E5D" w:rsidRDefault="00042247">
      <w:pPr>
        <w:pStyle w:val="Standard"/>
        <w:ind w:left="1134" w:right="1134" w:firstLine="1701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ab/>
        <w:t>Art. 3º  Esta Lei entra em vigor na data de sua publicação.</w:t>
      </w:r>
    </w:p>
    <w:p w:rsidR="00861E5D" w:rsidRDefault="00861E5D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</w:p>
    <w:p w:rsidR="00861E5D" w:rsidRDefault="00042247">
      <w:pPr>
        <w:pStyle w:val="Standarduser"/>
        <w:tabs>
          <w:tab w:val="left" w:pos="5671"/>
        </w:tabs>
        <w:ind w:left="1134" w:right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PREFEITURA MUNICIPAL DE GETÚLIO VARGAS, 14 de junho </w:t>
      </w:r>
      <w:r>
        <w:rPr>
          <w:rFonts w:ascii="Calibri" w:hAnsi="Calibri" w:cs="Calibri"/>
          <w:color w:val="000000"/>
          <w:sz w:val="22"/>
          <w:szCs w:val="22"/>
        </w:rPr>
        <w:t>de 2017.</w:t>
      </w:r>
    </w:p>
    <w:p w:rsidR="00861E5D" w:rsidRDefault="00861E5D">
      <w:pPr>
        <w:pStyle w:val="Standarduser"/>
        <w:tabs>
          <w:tab w:val="left" w:pos="5671"/>
        </w:tabs>
        <w:ind w:left="1134" w:right="113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61E5D" w:rsidRDefault="00861E5D">
      <w:pPr>
        <w:pStyle w:val="Standarduser"/>
        <w:tabs>
          <w:tab w:val="left" w:pos="5671"/>
        </w:tabs>
        <w:ind w:left="1134" w:right="113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61E5D" w:rsidRDefault="00861E5D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861E5D" w:rsidRDefault="00042247">
      <w:pPr>
        <w:pStyle w:val="Standard"/>
        <w:ind w:left="2286" w:right="1200" w:firstLine="22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MAURICIO SOLIGO,</w:t>
      </w:r>
    </w:p>
    <w:p w:rsidR="00861E5D" w:rsidRDefault="00042247">
      <w:pPr>
        <w:pStyle w:val="Standard"/>
        <w:ind w:left="2286" w:right="1200" w:firstLine="22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Prefeito Municipal.</w:t>
      </w:r>
    </w:p>
    <w:p w:rsidR="00861E5D" w:rsidRDefault="00861E5D">
      <w:pPr>
        <w:pStyle w:val="Standard"/>
        <w:ind w:left="2286" w:right="1200" w:firstLine="2267"/>
        <w:jc w:val="both"/>
        <w:rPr>
          <w:rFonts w:ascii="Calibri" w:hAnsi="Calibri" w:cs="Calibri"/>
          <w:sz w:val="22"/>
          <w:szCs w:val="22"/>
        </w:rPr>
      </w:pPr>
    </w:p>
    <w:p w:rsidR="00861E5D" w:rsidRDefault="00861E5D">
      <w:pPr>
        <w:pStyle w:val="Standard"/>
        <w:ind w:left="2286" w:right="1200" w:firstLine="2267"/>
        <w:jc w:val="both"/>
        <w:rPr>
          <w:rFonts w:ascii="Calibri" w:hAnsi="Calibri" w:cs="Calibri"/>
          <w:sz w:val="22"/>
          <w:szCs w:val="22"/>
        </w:rPr>
      </w:pPr>
    </w:p>
    <w:p w:rsidR="00861E5D" w:rsidRDefault="00042247">
      <w:pPr>
        <w:pStyle w:val="Standard"/>
        <w:ind w:left="2268" w:right="119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Registre-se e Publique-se.</w:t>
      </w:r>
    </w:p>
    <w:p w:rsidR="00861E5D" w:rsidRDefault="00861E5D">
      <w:pPr>
        <w:pStyle w:val="Standard"/>
        <w:ind w:left="2268" w:right="1191"/>
        <w:jc w:val="both"/>
        <w:rPr>
          <w:rFonts w:ascii="Calibri" w:hAnsi="Calibri" w:cs="Calibri"/>
          <w:sz w:val="22"/>
          <w:szCs w:val="22"/>
        </w:rPr>
      </w:pPr>
    </w:p>
    <w:p w:rsidR="00861E5D" w:rsidRDefault="00861E5D">
      <w:pPr>
        <w:pStyle w:val="Standard"/>
        <w:ind w:left="2268" w:right="1191"/>
        <w:jc w:val="both"/>
        <w:rPr>
          <w:rFonts w:ascii="Calibri" w:hAnsi="Calibri" w:cs="Calibri"/>
          <w:sz w:val="22"/>
          <w:szCs w:val="22"/>
        </w:rPr>
      </w:pPr>
    </w:p>
    <w:p w:rsidR="00861E5D" w:rsidRDefault="00042247">
      <w:pPr>
        <w:pStyle w:val="Standard"/>
        <w:ind w:left="2268" w:right="1191" w:firstLine="22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ROSANE F. CARBONERA CADORIN,</w:t>
      </w:r>
    </w:p>
    <w:p w:rsidR="00861E5D" w:rsidRDefault="00042247">
      <w:pPr>
        <w:pStyle w:val="Standard"/>
        <w:autoSpaceDE w:val="0"/>
        <w:ind w:left="2268" w:right="1191" w:firstLine="22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Secretária de Administração.</w:t>
      </w:r>
    </w:p>
    <w:p w:rsidR="00861E5D" w:rsidRDefault="00861E5D">
      <w:pPr>
        <w:pStyle w:val="Standard"/>
        <w:ind w:right="1200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861E5D" w:rsidRDefault="00861E5D">
      <w:pPr>
        <w:pStyle w:val="Standard"/>
        <w:ind w:left="7937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861E5D" w:rsidRDefault="00861E5D">
      <w:pPr>
        <w:pStyle w:val="Standard"/>
        <w:ind w:left="7937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861E5D" w:rsidRDefault="00042247">
      <w:pPr>
        <w:pStyle w:val="Standard"/>
        <w:ind w:left="7937" w:right="1134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Esta Lei foi afixada no Mural da Prefeitura, onde são divulgados os atos oficiais, de ___/___/_____ a </w:t>
      </w:r>
      <w:r>
        <w:rPr>
          <w:rFonts w:ascii="Calibri" w:hAnsi="Calibri" w:cs="Calibri"/>
          <w:color w:val="000000"/>
          <w:sz w:val="22"/>
          <w:szCs w:val="22"/>
        </w:rPr>
        <w:t>___/___/_____.</w:t>
      </w:r>
    </w:p>
    <w:p w:rsidR="00861E5D" w:rsidRDefault="00861E5D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861E5D" w:rsidRDefault="00861E5D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861E5D" w:rsidRDefault="00861E5D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861E5D" w:rsidRDefault="00861E5D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861E5D" w:rsidRDefault="00861E5D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861E5D" w:rsidRDefault="00861E5D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861E5D" w:rsidRDefault="00861E5D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861E5D" w:rsidRDefault="00861E5D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861E5D" w:rsidRDefault="00861E5D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861E5D" w:rsidRDefault="00861E5D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861E5D" w:rsidRDefault="00861E5D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861E5D" w:rsidRDefault="00861E5D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861E5D" w:rsidRDefault="00861E5D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861E5D" w:rsidRDefault="00861E5D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861E5D" w:rsidRDefault="00861E5D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861E5D" w:rsidRDefault="00861E5D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861E5D" w:rsidRDefault="00861E5D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861E5D" w:rsidRDefault="00861E5D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861E5D" w:rsidRDefault="00861E5D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861E5D" w:rsidRDefault="00861E5D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861E5D" w:rsidRDefault="00861E5D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861E5D" w:rsidRDefault="00861E5D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861E5D" w:rsidRDefault="00861E5D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861E5D" w:rsidRDefault="00861E5D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861E5D" w:rsidRDefault="00861E5D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861E5D" w:rsidRDefault="00861E5D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861E5D" w:rsidRDefault="00861E5D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861E5D" w:rsidRDefault="00861E5D">
      <w:pPr>
        <w:pStyle w:val="Standarduser"/>
        <w:ind w:left="1800" w:right="1200" w:firstLine="1800"/>
        <w:jc w:val="both"/>
        <w:textAlignment w:val="auto"/>
        <w:rPr>
          <w:rFonts w:ascii="Calibri" w:hAnsi="Calibri"/>
          <w:b/>
          <w:bCs/>
          <w:sz w:val="22"/>
          <w:szCs w:val="22"/>
        </w:rPr>
      </w:pPr>
    </w:p>
    <w:p w:rsidR="00861E5D" w:rsidRDefault="00042247">
      <w:pPr>
        <w:pStyle w:val="Standard"/>
        <w:ind w:left="1134" w:right="113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Projeto de Lei nº 043/2017 – Exposição de Motivos</w:t>
      </w:r>
    </w:p>
    <w:p w:rsidR="00861E5D" w:rsidRDefault="00861E5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61E5D" w:rsidRDefault="00861E5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61E5D" w:rsidRDefault="00042247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Getúlio Vargas, 09 de junho</w:t>
      </w:r>
      <w:r>
        <w:rPr>
          <w:rFonts w:ascii="Calibri" w:hAnsi="Calibri"/>
          <w:sz w:val="22"/>
          <w:szCs w:val="22"/>
        </w:rPr>
        <w:t xml:space="preserve"> de 2017.</w:t>
      </w:r>
    </w:p>
    <w:p w:rsidR="00861E5D" w:rsidRDefault="00861E5D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</w:p>
    <w:p w:rsidR="00861E5D" w:rsidRDefault="00042247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Senhor Presidente,</w:t>
      </w:r>
    </w:p>
    <w:p w:rsidR="00861E5D" w:rsidRDefault="00861E5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61E5D" w:rsidRDefault="00042247">
      <w:pPr>
        <w:pStyle w:val="Standarduser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Segue Projeto de Lei que autoriza o </w:t>
      </w:r>
      <w:r>
        <w:rPr>
          <w:rFonts w:ascii="Calibri" w:hAnsi="Calibri" w:cs="Bookman Old Style"/>
          <w:color w:val="000000"/>
          <w:sz w:val="22"/>
          <w:szCs w:val="22"/>
        </w:rPr>
        <w:t>Poder Executivo Municipal</w:t>
      </w:r>
      <w:r>
        <w:rPr>
          <w:rFonts w:ascii="Calibri" w:hAnsi="Calibri" w:cs="Times New Roman"/>
          <w:color w:val="000000"/>
          <w:sz w:val="22"/>
          <w:szCs w:val="22"/>
        </w:rPr>
        <w:t xml:space="preserve"> </w:t>
      </w:r>
      <w:r>
        <w:rPr>
          <w:rFonts w:ascii="Calibri" w:hAnsi="Calibri" w:cs="Times New Roman"/>
          <w:color w:val="000000"/>
          <w:sz w:val="21"/>
          <w:szCs w:val="21"/>
        </w:rPr>
        <w:t xml:space="preserve">a abrir no Orçamento Programa de 2.017, um Crédito Especial no valor de R$ 44.189,00 (quarenta e quatro mil, cento e oitenta e nove reais), destinado a aquisição </w:t>
      </w:r>
      <w:r>
        <w:rPr>
          <w:rFonts w:ascii="Calibri" w:hAnsi="Calibri" w:cs="Times New Roman"/>
          <w:color w:val="000000"/>
          <w:sz w:val="21"/>
          <w:szCs w:val="21"/>
        </w:rPr>
        <w:t>de 01 (um) Veículo Novo tipo utilitário.</w:t>
      </w:r>
    </w:p>
    <w:p w:rsidR="00861E5D" w:rsidRDefault="00042247">
      <w:pPr>
        <w:pStyle w:val="Standard"/>
        <w:ind w:left="1134" w:right="1134" w:firstLine="1644"/>
        <w:jc w:val="both"/>
        <w:rPr>
          <w:rFonts w:ascii="Calibri" w:hAnsi="Calibri" w:cs="Bookman Old Style"/>
          <w:color w:val="000000"/>
          <w:sz w:val="22"/>
          <w:szCs w:val="22"/>
        </w:rPr>
      </w:pPr>
      <w:r>
        <w:rPr>
          <w:rFonts w:ascii="Calibri" w:hAnsi="Calibri" w:cs="Bookman Old Style"/>
          <w:color w:val="000000"/>
          <w:sz w:val="22"/>
          <w:szCs w:val="22"/>
        </w:rPr>
        <w:t>Contando com a aprovação dos Nobres Vereadores, desde já manifestamos nosso apreço e consideração.</w:t>
      </w:r>
    </w:p>
    <w:p w:rsidR="00861E5D" w:rsidRDefault="00861E5D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861E5D" w:rsidRDefault="0004224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861E5D" w:rsidRDefault="00861E5D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861E5D" w:rsidRDefault="00861E5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61E5D" w:rsidRDefault="00042247">
      <w:pPr>
        <w:pStyle w:val="Standard"/>
        <w:ind w:left="1134" w:right="1134" w:firstLine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MAURICIO SOLIGO</w:t>
      </w:r>
    </w:p>
    <w:p w:rsidR="00861E5D" w:rsidRDefault="00042247">
      <w:pPr>
        <w:pStyle w:val="Standard"/>
        <w:ind w:left="1134" w:right="1134" w:firstLine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Prefeito Municipal</w:t>
      </w:r>
    </w:p>
    <w:p w:rsidR="00861E5D" w:rsidRDefault="00861E5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61E5D" w:rsidRDefault="00861E5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61E5D" w:rsidRDefault="00861E5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61E5D" w:rsidRDefault="00861E5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61E5D" w:rsidRDefault="00861E5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61E5D" w:rsidRDefault="00861E5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61E5D" w:rsidRDefault="00861E5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61E5D" w:rsidRDefault="00861E5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61E5D" w:rsidRDefault="00861E5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61E5D" w:rsidRDefault="00861E5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61E5D" w:rsidRDefault="00861E5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61E5D" w:rsidRDefault="00861E5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61E5D" w:rsidRDefault="00861E5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61E5D" w:rsidRDefault="00861E5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61E5D" w:rsidRDefault="00861E5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61E5D" w:rsidRDefault="00861E5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61E5D" w:rsidRDefault="00861E5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61E5D" w:rsidRDefault="00861E5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61E5D" w:rsidRDefault="00861E5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61E5D" w:rsidRDefault="00861E5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61E5D" w:rsidRDefault="00861E5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61E5D" w:rsidRDefault="00861E5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61E5D" w:rsidRDefault="00861E5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61E5D" w:rsidRDefault="00042247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Exmo. Senhor Presidente</w:t>
      </w:r>
    </w:p>
    <w:p w:rsidR="00861E5D" w:rsidRDefault="00042247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Vilmar Antônio</w:t>
      </w:r>
      <w:r>
        <w:rPr>
          <w:rFonts w:ascii="Calibri" w:hAnsi="Calibri"/>
          <w:sz w:val="22"/>
          <w:szCs w:val="22"/>
        </w:rPr>
        <w:t xml:space="preserve"> Soccol</w:t>
      </w:r>
    </w:p>
    <w:p w:rsidR="00861E5D" w:rsidRDefault="00042247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Câmara de Vereadores</w:t>
      </w:r>
    </w:p>
    <w:p w:rsidR="00861E5D" w:rsidRDefault="00042247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Nesta</w:t>
      </w:r>
    </w:p>
    <w:sectPr w:rsidR="00861E5D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247" w:rsidRDefault="00042247">
      <w:pPr>
        <w:rPr>
          <w:rFonts w:hint="eastAsia"/>
        </w:rPr>
      </w:pPr>
      <w:r>
        <w:separator/>
      </w:r>
    </w:p>
  </w:endnote>
  <w:endnote w:type="continuationSeparator" w:id="0">
    <w:p w:rsidR="00042247" w:rsidRDefault="0004224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3F" w:rsidRDefault="00042247">
    <w:pPr>
      <w:pStyle w:val="Rodap"/>
      <w:rPr>
        <w:rFonts w:ascii="Times New Roman" w:eastAsia="Times New Roman" w:hAnsi="Times New Roman" w:cs="Times New Roman"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247" w:rsidRDefault="0004224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42247" w:rsidRDefault="0004224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3F" w:rsidRDefault="00042247">
    <w:pPr>
      <w:pStyle w:val="Standard"/>
      <w:rPr>
        <w:rFonts w:ascii="Calibri" w:hAnsi="Calibri" w:cs="Arial"/>
        <w:color w:val="000000"/>
        <w:sz w:val="20"/>
        <w:szCs w:val="20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45383F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45383F" w:rsidRDefault="00042247">
          <w:pPr>
            <w:pStyle w:val="Standard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noProof/>
              <w:sz w:val="20"/>
              <w:szCs w:val="20"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45383F" w:rsidRDefault="00042247">
          <w:pPr>
            <w:pStyle w:val="Standard"/>
            <w:jc w:val="cent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>PREFEITURA MUNICIPAL DE GETÚLIO VARGAS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>Av Firmino Girardello, 85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color w:val="000000"/>
              <w:sz w:val="20"/>
              <w:szCs w:val="20"/>
            </w:rPr>
            <w:t>Getúlio Vargas - Rio grande do Sul - 99900-000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color w:val="000000"/>
              <w:sz w:val="20"/>
              <w:szCs w:val="20"/>
            </w:rPr>
            <w:t>pmgv@itake.com.br</w:t>
          </w:r>
          <w:r>
            <w:rPr>
              <w:rFonts w:ascii="Calibri" w:hAnsi="Calibri"/>
              <w:sz w:val="20"/>
              <w:szCs w:val="20"/>
            </w:rP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45383F" w:rsidRDefault="00042247">
          <w:pPr>
            <w:pStyle w:val="Standard"/>
            <w:snapToGrid w:val="0"/>
            <w:rPr>
              <w:rFonts w:ascii="Calibri" w:hAnsi="Calibri" w:cs="Arial"/>
              <w:color w:val="000000"/>
              <w:sz w:val="20"/>
              <w:szCs w:val="20"/>
            </w:rPr>
          </w:pPr>
        </w:p>
      </w:tc>
    </w:tr>
  </w:tbl>
  <w:p w:rsidR="0045383F" w:rsidRDefault="00042247">
    <w:pPr>
      <w:pStyle w:val="Standard"/>
      <w:jc w:val="center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91C9D"/>
    <w:multiLevelType w:val="multilevel"/>
    <w:tmpl w:val="ADDA1F70"/>
    <w:styleLink w:val="WW8Num1"/>
    <w:lvl w:ilvl="0">
      <w:start w:val="1"/>
      <w:numFmt w:val="none"/>
      <w:pStyle w:val="Ttulo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61E5D"/>
    <w:rsid w:val="00042247"/>
    <w:rsid w:val="00384EEF"/>
    <w:rsid w:val="008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widowControl/>
      <w:numPr>
        <w:numId w:val="1"/>
      </w:numPr>
      <w:suppressAutoHyphens w:val="0"/>
      <w:jc w:val="both"/>
      <w:outlineLvl w:val="0"/>
    </w:pPr>
    <w:rPr>
      <w:rFonts w:ascii="Bookman Old Style" w:eastAsia="Times New Roman" w:hAnsi="Bookman Old Style" w:cs="Bookman Old Style"/>
      <w:b/>
      <w:bCs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</w:style>
  <w:style w:type="paragraph" w:styleId="Recuodecorpodetexto2">
    <w:name w:val="Body Text Indent 2"/>
    <w:basedOn w:val="Standard"/>
    <w:pPr>
      <w:ind w:firstLine="708"/>
      <w:jc w:val="both"/>
    </w:pPr>
    <w:rPr>
      <w:rFonts w:ascii="Bookman Old Style" w:eastAsia="Times New Roman" w:hAnsi="Bookman Old Style" w:cs="Bookman Old Style"/>
      <w:b/>
    </w:rPr>
  </w:style>
  <w:style w:type="paragraph" w:customStyle="1" w:styleId="Textbodyindent">
    <w:name w:val="Text body indent"/>
    <w:basedOn w:val="Standard"/>
    <w:pPr>
      <w:widowControl/>
      <w:suppressAutoHyphens w:val="0"/>
      <w:ind w:left="5160"/>
    </w:pPr>
    <w:rPr>
      <w:rFonts w:eastAsia="Times New Roman"/>
    </w:rPr>
  </w:style>
  <w:style w:type="paragraph" w:styleId="Corpodetexto3">
    <w:name w:val="Body Text 3"/>
    <w:basedOn w:val="Standard"/>
    <w:pPr>
      <w:jc w:val="both"/>
    </w:pPr>
    <w:rPr>
      <w:rFonts w:ascii="Arial" w:hAnsi="Arial" w:cs="Arial"/>
      <w:b/>
      <w:bCs/>
      <w:sz w:val="20"/>
      <w:u w:val="single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1">
    <w:name w:val="WW8Num1"/>
    <w:basedOn w:val="Semlista"/>
    <w:pPr>
      <w:numPr>
        <w:numId w:val="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4EEF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4EEF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widowControl/>
      <w:numPr>
        <w:numId w:val="1"/>
      </w:numPr>
      <w:suppressAutoHyphens w:val="0"/>
      <w:jc w:val="both"/>
      <w:outlineLvl w:val="0"/>
    </w:pPr>
    <w:rPr>
      <w:rFonts w:ascii="Bookman Old Style" w:eastAsia="Times New Roman" w:hAnsi="Bookman Old Style" w:cs="Bookman Old Style"/>
      <w:b/>
      <w:bCs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</w:style>
  <w:style w:type="paragraph" w:styleId="Recuodecorpodetexto2">
    <w:name w:val="Body Text Indent 2"/>
    <w:basedOn w:val="Standard"/>
    <w:pPr>
      <w:ind w:firstLine="708"/>
      <w:jc w:val="both"/>
    </w:pPr>
    <w:rPr>
      <w:rFonts w:ascii="Bookman Old Style" w:eastAsia="Times New Roman" w:hAnsi="Bookman Old Style" w:cs="Bookman Old Style"/>
      <w:b/>
    </w:rPr>
  </w:style>
  <w:style w:type="paragraph" w:customStyle="1" w:styleId="Textbodyindent">
    <w:name w:val="Text body indent"/>
    <w:basedOn w:val="Standard"/>
    <w:pPr>
      <w:widowControl/>
      <w:suppressAutoHyphens w:val="0"/>
      <w:ind w:left="5160"/>
    </w:pPr>
    <w:rPr>
      <w:rFonts w:eastAsia="Times New Roman"/>
    </w:rPr>
  </w:style>
  <w:style w:type="paragraph" w:styleId="Corpodetexto3">
    <w:name w:val="Body Text 3"/>
    <w:basedOn w:val="Standard"/>
    <w:pPr>
      <w:jc w:val="both"/>
    </w:pPr>
    <w:rPr>
      <w:rFonts w:ascii="Arial" w:hAnsi="Arial" w:cs="Arial"/>
      <w:b/>
      <w:bCs/>
      <w:sz w:val="20"/>
      <w:u w:val="single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1">
    <w:name w:val="WW8Num1"/>
    <w:basedOn w:val="Semlista"/>
    <w:pPr>
      <w:numPr>
        <w:numId w:val="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4EEF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4EEF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16604</TotalTime>
  <Pages>3</Pages>
  <Words>690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2017-06-19T09:34:00Z</cp:lastPrinted>
  <dcterms:created xsi:type="dcterms:W3CDTF">2017-06-22T19:46:00Z</dcterms:created>
  <dcterms:modified xsi:type="dcterms:W3CDTF">2017-06-22T19:47:00Z</dcterms:modified>
</cp:coreProperties>
</file>