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35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21590</wp:posOffset>
            </wp:positionH>
            <wp:positionV relativeFrom="paragraph">
              <wp:posOffset>5715</wp:posOffset>
            </wp:positionV>
            <wp:extent cx="2247900" cy="749935"/>
            <wp:effectExtent b="0" l="0" r="0" t="0"/>
            <wp:wrapSquare wrapText="bothSides" distB="0" distT="0" distL="0" distR="0"/>
            <wp:docPr id="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499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ERRATA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Comunicamos que houve um equívoco na publicação do Boletim Informativo 030/2022, referente à Sessão Ordinária do dia 1 de setembro de 2022, ao ser publicado como 030/2022, quando na  verdade trata-se do boletim 031/2022. Sendo assim o boletim informativo referente a  Sessão Ordinária do dia 1 de setembro de 2022 é o BOLETIM INFORMATIVO Nº. 031/2022.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Getúlio Vargas, 14 de setembro  de 2022</w:t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Dinarte Afonso Tagliari Farias</w:t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Presidente </w:t>
      </w:r>
    </w:p>
    <w:sectPr>
      <w:pgSz w:h="16838" w:w="11906" w:orient="portrait"/>
      <w:pgMar w:bottom="269.05511811023644" w:top="142" w:left="142" w:right="134" w:header="0" w:footer="0"/>
      <w:pgNumType w:start="1"/>
      <w:cols w:equalWidth="0" w:num="3">
        <w:col w:space="70" w:w="3829.9999999999995"/>
        <w:col w:space="70" w:w="3829.9999999999995"/>
        <w:col w:space="0" w:w="3829.999999999999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Liberation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NZJr/rLj9vINc5Alyc2nIPDOUA==">AMUW2mU3bc+g9SrZj0ZmrA08vBZK1igp9O5XRQTLK+kl+sW+bSWlDQfLYzpNxoo2cFo6SqFaNn3ydRBJ5vq1k9zolhd08AlaUHPEzrkTFrIpzk1SrOX685Y=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