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86" w:rsidRDefault="00C21723">
      <w:pPr>
        <w:pStyle w:val="Standard"/>
        <w:ind w:left="2286" w:right="1200"/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color w:val="000000"/>
          <w:sz w:val="22"/>
          <w:szCs w:val="22"/>
          <w:u w:val="single"/>
        </w:rPr>
        <w:t xml:space="preserve"> LEI Nº 5.219 DE 03 DE FEVEREIRO</w:t>
      </w:r>
      <w:r>
        <w:rPr>
          <w:rFonts w:ascii="Calibri" w:hAnsi="Calibri"/>
          <w:b/>
          <w:color w:val="000000"/>
          <w:sz w:val="22"/>
          <w:szCs w:val="22"/>
          <w:u w:val="single"/>
        </w:rPr>
        <w:t xml:space="preserve"> DE 2017</w:t>
      </w:r>
    </w:p>
    <w:p w:rsidR="001A0686" w:rsidRDefault="001A0686">
      <w:pPr>
        <w:pStyle w:val="Standard"/>
        <w:ind w:left="2286" w:right="1200" w:firstLine="2258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A0686" w:rsidRDefault="001A0686">
      <w:pPr>
        <w:pStyle w:val="Standard"/>
        <w:ind w:right="120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A0686" w:rsidRDefault="00C21723">
      <w:pPr>
        <w:pStyle w:val="Standard"/>
        <w:tabs>
          <w:tab w:val="left" w:pos="9062"/>
          <w:tab w:val="left" w:pos="15902"/>
        </w:tabs>
        <w:ind w:left="6812" w:right="1200" w:firstLine="2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Autoriza o Poder Executivo Municipal a efetuar contratação de Técnico de Enfermagem em caráter temporário de excepcional interesse público.</w:t>
      </w:r>
    </w:p>
    <w:p w:rsidR="001A0686" w:rsidRDefault="001A0686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2"/>
          <w:szCs w:val="22"/>
        </w:rPr>
      </w:pPr>
    </w:p>
    <w:p w:rsidR="001A0686" w:rsidRDefault="001A0686">
      <w:pPr>
        <w:pStyle w:val="Standard"/>
        <w:ind w:left="2286" w:right="1200"/>
        <w:jc w:val="both"/>
        <w:rPr>
          <w:rFonts w:ascii="Calibri" w:hAnsi="Calibri"/>
          <w:color w:val="000000"/>
          <w:sz w:val="22"/>
          <w:szCs w:val="22"/>
        </w:rPr>
      </w:pPr>
    </w:p>
    <w:p w:rsidR="001A0686" w:rsidRDefault="00C21723">
      <w:pPr>
        <w:pStyle w:val="Standard"/>
        <w:ind w:left="1701" w:right="1134" w:firstLine="1701"/>
        <w:jc w:val="both"/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>MAURICIO SOLIGO, Prefeito Municipal de Getúlio Vargas, Estado do Rio Grande do Sul, faz saber que a Câm</w:t>
      </w: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>ara Municipal de Vereadores aprovou e ele sanciona e promulga a seguinte Lei:</w:t>
      </w:r>
    </w:p>
    <w:p w:rsidR="001A0686" w:rsidRDefault="00C21723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1º O Poder Executivo Municipal autorizado a efetuar contratação temporária de excepcional interesse público para o atendimento de serviços afetos a área, não suprível pela d</w:t>
      </w:r>
      <w:r>
        <w:rPr>
          <w:rFonts w:ascii="Calibri" w:hAnsi="Calibri"/>
          <w:color w:val="000000"/>
          <w:sz w:val="22"/>
          <w:szCs w:val="22"/>
        </w:rPr>
        <w:t>isponibilidade do quadro de pessoal, para o cargo Técnico de Enfermagem, sendo 01 vaga, com carga horária de 40 horas semanais.</w:t>
      </w:r>
    </w:p>
    <w:p w:rsidR="001A0686" w:rsidRDefault="00C21723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Parágrafo único. O prazo da contratação será de até 12 meses, prorrogável por igual período e</w:t>
      </w:r>
      <w:r>
        <w:rPr>
          <w:rFonts w:ascii="Calibri" w:hAnsi="Calibri"/>
          <w:color w:val="000000"/>
          <w:sz w:val="22"/>
          <w:szCs w:val="22"/>
        </w:rPr>
        <w:t xml:space="preserve"> se dará através de processo seletivo simplificado, constituído de análise de títulos e experiência profissional na área.</w:t>
      </w:r>
    </w:p>
    <w:p w:rsidR="001A0686" w:rsidRDefault="00C21723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2º O contrato será de natureza administrativa, ficando assegurado os seguintes direitos ao contratado:</w:t>
      </w:r>
    </w:p>
    <w:p w:rsidR="001A0686" w:rsidRDefault="00C21723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I - remuneração equivalent</w:t>
      </w:r>
      <w:r>
        <w:rPr>
          <w:rFonts w:ascii="Calibri" w:hAnsi="Calibri"/>
          <w:color w:val="000000"/>
          <w:sz w:val="22"/>
        </w:rPr>
        <w:t>e do cargo de provimento efetivo de Técnico em Enfermagem, integrante do Quadro de Provimento Efetivo do Município;</w:t>
      </w:r>
    </w:p>
    <w:p w:rsidR="001A0686" w:rsidRDefault="00C21723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II - jornada de trabalho, serviço extraordinário, repouso semanal remunerado, adicional de insalubridade, gratificação natalina proporcional</w:t>
      </w:r>
      <w:r>
        <w:rPr>
          <w:rFonts w:ascii="Calibri" w:hAnsi="Calibri"/>
          <w:color w:val="000000"/>
          <w:sz w:val="22"/>
        </w:rPr>
        <w:t>, vale alimentação.</w:t>
      </w:r>
    </w:p>
    <w:p w:rsidR="001A0686" w:rsidRDefault="00C21723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III - férias proporcionais, ao término do  contrato;</w:t>
      </w:r>
    </w:p>
    <w:p w:rsidR="001A0686" w:rsidRDefault="00C21723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IV - inscrição no sistema oficial de previdência social.</w:t>
      </w:r>
    </w:p>
    <w:p w:rsidR="001A0686" w:rsidRDefault="001A0686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1A0686" w:rsidRDefault="00C21723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3º As despesas decorrentes da aplicação desta Lei correrão por conta de dotação orçamentária específica.</w:t>
      </w:r>
    </w:p>
    <w:p w:rsidR="001A0686" w:rsidRDefault="001A068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1A0686" w:rsidRDefault="00C21723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4º Esta L</w:t>
      </w:r>
      <w:r>
        <w:rPr>
          <w:rFonts w:ascii="Calibri" w:hAnsi="Calibri"/>
          <w:color w:val="000000"/>
          <w:sz w:val="22"/>
          <w:szCs w:val="22"/>
        </w:rPr>
        <w:t>ei entrará em vigor na data de sua publicação.</w:t>
      </w:r>
    </w:p>
    <w:p w:rsidR="001A0686" w:rsidRDefault="00C21723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t>PREFEITURA MUNICIPAL DE GETÚLIO VARGAS, 03 DE FEVEREIRO DE 2017.</w:t>
      </w:r>
    </w:p>
    <w:p w:rsidR="001A0686" w:rsidRDefault="001A0686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1A0686" w:rsidRDefault="001A0686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1A0686" w:rsidRDefault="001A0686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1A0686" w:rsidRDefault="00C21723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MAURICIO SOLIGO,</w:t>
      </w:r>
    </w:p>
    <w:p w:rsidR="001A0686" w:rsidRDefault="00C21723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1A0686" w:rsidRDefault="001A0686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1A0686" w:rsidRDefault="001A0686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1A0686" w:rsidRDefault="001A0686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1A0686" w:rsidRDefault="00C21723">
      <w:pPr>
        <w:pStyle w:val="Standard"/>
        <w:ind w:left="2268" w:right="119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Registre-se e Publique-se.</w:t>
      </w:r>
    </w:p>
    <w:p w:rsidR="001A0686" w:rsidRDefault="001A0686">
      <w:pPr>
        <w:pStyle w:val="Standard"/>
        <w:ind w:left="2268" w:right="1191"/>
        <w:jc w:val="both"/>
        <w:rPr>
          <w:rFonts w:ascii="Calibri" w:hAnsi="Calibri"/>
          <w:sz w:val="22"/>
          <w:szCs w:val="22"/>
        </w:rPr>
      </w:pPr>
    </w:p>
    <w:p w:rsidR="001A0686" w:rsidRDefault="001A0686">
      <w:pPr>
        <w:pStyle w:val="Standard"/>
        <w:ind w:left="2268" w:right="1191"/>
        <w:jc w:val="both"/>
        <w:rPr>
          <w:rFonts w:ascii="Calibri" w:hAnsi="Calibri"/>
          <w:sz w:val="22"/>
          <w:szCs w:val="22"/>
        </w:rPr>
      </w:pPr>
    </w:p>
    <w:p w:rsidR="001A0686" w:rsidRDefault="001A0686">
      <w:pPr>
        <w:pStyle w:val="Standard"/>
        <w:ind w:left="2268" w:right="1191"/>
        <w:jc w:val="both"/>
        <w:rPr>
          <w:rFonts w:ascii="Calibri" w:hAnsi="Calibri"/>
          <w:sz w:val="22"/>
          <w:szCs w:val="22"/>
        </w:rPr>
      </w:pPr>
    </w:p>
    <w:p w:rsidR="001A0686" w:rsidRDefault="00C21723">
      <w:pPr>
        <w:pStyle w:val="Standard"/>
        <w:ind w:left="2268" w:right="1191" w:firstLine="226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PAULO EDGAR DA SILVA,</w:t>
      </w:r>
    </w:p>
    <w:p w:rsidR="001A0686" w:rsidRDefault="00C21723">
      <w:pPr>
        <w:pStyle w:val="Standard"/>
        <w:ind w:left="2268" w:right="1191" w:firstLine="226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Secretário de Administração.</w:t>
      </w:r>
    </w:p>
    <w:p w:rsidR="001A0686" w:rsidRDefault="001A0686">
      <w:pPr>
        <w:pStyle w:val="Standard"/>
        <w:tabs>
          <w:tab w:val="left" w:pos="9062"/>
          <w:tab w:val="left" w:pos="15902"/>
        </w:tabs>
        <w:ind w:left="6812" w:right="1200" w:firstLine="2"/>
        <w:jc w:val="both"/>
        <w:rPr>
          <w:rFonts w:ascii="Calibri" w:hAnsi="Calibri"/>
          <w:sz w:val="22"/>
          <w:szCs w:val="22"/>
        </w:rPr>
      </w:pPr>
    </w:p>
    <w:p w:rsidR="001A0686" w:rsidRDefault="001A0686">
      <w:pPr>
        <w:pStyle w:val="Standard"/>
        <w:ind w:left="6646" w:right="1200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1A0686" w:rsidRDefault="001A068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A0686" w:rsidRDefault="00C21723">
      <w:pPr>
        <w:pStyle w:val="Standard"/>
        <w:ind w:left="2287" w:right="1200" w:firstLine="22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Getúlio Vargas, </w:t>
      </w:r>
      <w:r>
        <w:rPr>
          <w:rFonts w:ascii="Calibri" w:hAnsi="Calibri"/>
          <w:color w:val="000000"/>
          <w:sz w:val="22"/>
          <w:szCs w:val="22"/>
        </w:rPr>
        <w:t>30 de janeiro de 2017.</w:t>
      </w:r>
    </w:p>
    <w:p w:rsidR="001A0686" w:rsidRDefault="001A068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A0686" w:rsidRDefault="001A0686">
      <w:pPr>
        <w:pStyle w:val="Standard"/>
        <w:ind w:left="2287" w:right="1200"/>
        <w:jc w:val="both"/>
        <w:rPr>
          <w:rFonts w:ascii="Calibri" w:hAnsi="Calibri"/>
          <w:sz w:val="22"/>
          <w:szCs w:val="22"/>
        </w:rPr>
      </w:pPr>
    </w:p>
    <w:p w:rsidR="001A0686" w:rsidRDefault="00C21723">
      <w:pPr>
        <w:pStyle w:val="Standard"/>
        <w:ind w:left="2287" w:right="12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Projeto de Lei nº 003/2017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:rsidR="001A0686" w:rsidRDefault="001A0686">
      <w:pPr>
        <w:pStyle w:val="Standard"/>
        <w:ind w:left="2287" w:right="1200" w:firstLine="2257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1A0686" w:rsidRDefault="001A068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A0686" w:rsidRDefault="00C21723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Senhor Presidente,</w:t>
      </w:r>
    </w:p>
    <w:p w:rsidR="001A0686" w:rsidRDefault="001A0686">
      <w:pPr>
        <w:pStyle w:val="Standard"/>
        <w:ind w:right="1200"/>
        <w:jc w:val="both"/>
        <w:rPr>
          <w:rFonts w:ascii="Calibri" w:hAnsi="Calibri"/>
          <w:color w:val="000000"/>
          <w:sz w:val="22"/>
          <w:szCs w:val="22"/>
        </w:rPr>
      </w:pPr>
    </w:p>
    <w:p w:rsidR="001A0686" w:rsidRDefault="00C21723">
      <w:pPr>
        <w:pStyle w:val="Standard"/>
        <w:ind w:left="2287" w:right="1200" w:firstLine="22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Segue Projeto de Lei que autoriza contratação de 01 Técnico de Enfermagem</w:t>
      </w:r>
      <w:r>
        <w:rPr>
          <w:rFonts w:ascii="Calibri" w:hAnsi="Calibri"/>
          <w:color w:val="000000"/>
          <w:sz w:val="22"/>
          <w:szCs w:val="22"/>
        </w:rPr>
        <w:t>, em caráter temporário de excepcional interesse público, com duração de 12 meses, prorrogável por igua</w:t>
      </w:r>
      <w:r>
        <w:rPr>
          <w:rFonts w:ascii="Calibri" w:hAnsi="Calibri"/>
          <w:color w:val="000000"/>
          <w:sz w:val="22"/>
          <w:szCs w:val="22"/>
        </w:rPr>
        <w:t>l período.</w:t>
      </w:r>
    </w:p>
    <w:p w:rsidR="001A0686" w:rsidRDefault="00C21723">
      <w:pPr>
        <w:pStyle w:val="Standard"/>
        <w:ind w:left="2287" w:right="1200" w:firstLine="22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 contratação justifica-se em razão da servidora Maria Leonice dos Santos ter sido cedida para o município de Erebango, para exercer a função de Secretária de Saúde, pelo período de 02 de janeiro de 2017 a 31 de dezembro de 2020, conforme porta</w:t>
      </w:r>
      <w:r>
        <w:rPr>
          <w:rFonts w:ascii="Calibri" w:hAnsi="Calibri"/>
          <w:color w:val="000000"/>
          <w:sz w:val="22"/>
          <w:szCs w:val="22"/>
        </w:rPr>
        <w:t>ria anexa.</w:t>
      </w:r>
    </w:p>
    <w:p w:rsidR="001A0686" w:rsidRDefault="00C21723">
      <w:pPr>
        <w:pStyle w:val="Standard"/>
        <w:ind w:left="2287" w:right="1200" w:firstLine="22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Segue anexo, ainda, Estudo da Adequação Orçamentária e Financeira para a contratação.</w:t>
      </w:r>
    </w:p>
    <w:p w:rsidR="001A0686" w:rsidRDefault="00C21723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>Contando com a aprovação dos Nobres Vereadores, desde já manifestamos nosso apreço e consideração.</w:t>
      </w:r>
    </w:p>
    <w:p w:rsidR="001A0686" w:rsidRDefault="001A0686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1A0686" w:rsidRDefault="001A068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A0686" w:rsidRDefault="001A068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A0686" w:rsidRDefault="001A068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A0686" w:rsidRDefault="00C21723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MAURICIO SOLIGO,</w:t>
      </w:r>
    </w:p>
    <w:p w:rsidR="001A0686" w:rsidRDefault="00C21723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1A0686" w:rsidRDefault="001A068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A0686" w:rsidRDefault="001A068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A0686" w:rsidRDefault="001A068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A0686" w:rsidRDefault="001A068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A0686" w:rsidRDefault="001A068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A0686" w:rsidRDefault="001A068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A0686" w:rsidRDefault="001A068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A0686" w:rsidRDefault="001A068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A0686" w:rsidRDefault="001A068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A0686" w:rsidRDefault="001A068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A0686" w:rsidRDefault="001A068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A0686" w:rsidRDefault="00C21723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Exmo. Sr.</w:t>
      </w:r>
    </w:p>
    <w:p w:rsidR="001A0686" w:rsidRDefault="00C21723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VILMAR ANTÔNIO SOCCOL</w:t>
      </w:r>
    </w:p>
    <w:p w:rsidR="001A0686" w:rsidRDefault="00C21723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Presidente da Câmara Municipal de Vereadores</w:t>
      </w:r>
    </w:p>
    <w:p w:rsidR="001A0686" w:rsidRDefault="00C21723">
      <w:pPr>
        <w:pStyle w:val="Standard"/>
        <w:ind w:left="2287" w:right="1200" w:firstLine="1"/>
        <w:jc w:val="both"/>
        <w:textAlignment w:val="auto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Nesta</w:t>
      </w:r>
    </w:p>
    <w:sectPr w:rsidR="001A0686">
      <w:headerReference w:type="default" r:id="rId8"/>
      <w:footerReference w:type="default" r:id="rId9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723" w:rsidRDefault="00C21723">
      <w:pPr>
        <w:rPr>
          <w:rFonts w:hint="eastAsia"/>
        </w:rPr>
      </w:pPr>
      <w:r>
        <w:separator/>
      </w:r>
    </w:p>
  </w:endnote>
  <w:endnote w:type="continuationSeparator" w:id="0">
    <w:p w:rsidR="00C21723" w:rsidRDefault="00C2172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EAC" w:rsidRDefault="00C21723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723" w:rsidRDefault="00C2172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21723" w:rsidRDefault="00C2172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EAC" w:rsidRDefault="00C21723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335EAC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335EAC" w:rsidRDefault="00C21723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335EAC" w:rsidRDefault="00C21723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335EAC" w:rsidRDefault="00C21723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335EAC" w:rsidRDefault="00C21723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63014"/>
    <w:multiLevelType w:val="multilevel"/>
    <w:tmpl w:val="4DBC9320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5B4A01E1"/>
    <w:multiLevelType w:val="multilevel"/>
    <w:tmpl w:val="9C586FDE"/>
    <w:styleLink w:val="WW8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A0686"/>
    <w:rsid w:val="001A0686"/>
    <w:rsid w:val="004B01E2"/>
    <w:rsid w:val="00C2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B01E2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E2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B01E2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E2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411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2017-02-07T10:26:00Z</cp:lastPrinted>
  <dcterms:created xsi:type="dcterms:W3CDTF">2017-03-29T18:26:00Z</dcterms:created>
  <dcterms:modified xsi:type="dcterms:W3CDTF">2017-03-29T18:26:00Z</dcterms:modified>
</cp:coreProperties>
</file>